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A5" w:rsidRDefault="00571DA5" w:rsidP="00571DA5">
      <w:pPr>
        <w:spacing w:after="100" w:line="259" w:lineRule="auto"/>
        <w:ind w:left="84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BCC9E80" wp14:editId="23E98A84">
            <wp:simplePos x="0" y="0"/>
            <wp:positionH relativeFrom="column">
              <wp:posOffset>-192023</wp:posOffset>
            </wp:positionH>
            <wp:positionV relativeFrom="paragraph">
              <wp:posOffset>-283810</wp:posOffset>
            </wp:positionV>
            <wp:extent cx="961390" cy="1206500"/>
            <wp:effectExtent l="0" t="0" r="0" b="0"/>
            <wp:wrapSquare wrapText="bothSides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48"/>
        </w:rPr>
        <w:t xml:space="preserve">               ВСЕРОССИЙСКАЯ ПОЛИТИЧЕСКАЯ ПАРТИЯ «ЕДИНАЯ РОССИЯ»</w:t>
      </w:r>
      <w:r>
        <w:rPr>
          <w:rFonts w:ascii="Arial" w:eastAsia="Arial" w:hAnsi="Arial" w:cs="Arial"/>
          <w:color w:val="3366FF"/>
          <w:sz w:val="48"/>
        </w:rPr>
        <w:t xml:space="preserve">          </w:t>
      </w:r>
    </w:p>
    <w:p w:rsidR="00571DA5" w:rsidRDefault="00571DA5" w:rsidP="00571DA5">
      <w:pPr>
        <w:spacing w:after="71" w:line="259" w:lineRule="auto"/>
        <w:ind w:left="614" w:right="-224"/>
        <w:jc w:val="center"/>
      </w:pPr>
      <w:r>
        <w:rPr>
          <w:rFonts w:ascii="Arial" w:eastAsia="Arial" w:hAnsi="Arial" w:cs="Arial"/>
          <w:b/>
          <w:sz w:val="29"/>
        </w:rPr>
        <w:t xml:space="preserve">Региональная общественная приемная </w:t>
      </w:r>
    </w:p>
    <w:p w:rsidR="00571DA5" w:rsidRDefault="00571DA5" w:rsidP="00571DA5">
      <w:pPr>
        <w:spacing w:after="71" w:line="259" w:lineRule="auto"/>
        <w:ind w:left="614" w:right="1771"/>
        <w:jc w:val="center"/>
      </w:pP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rFonts w:ascii="Arial" w:eastAsia="Arial" w:hAnsi="Arial" w:cs="Arial"/>
          <w:b/>
          <w:sz w:val="29"/>
        </w:rPr>
        <w:t xml:space="preserve">Председателя Партии </w:t>
      </w:r>
      <w:proofErr w:type="spellStart"/>
      <w:r>
        <w:rPr>
          <w:rFonts w:ascii="Arial" w:eastAsia="Arial" w:hAnsi="Arial" w:cs="Arial"/>
          <w:b/>
          <w:sz w:val="29"/>
        </w:rPr>
        <w:t>Д.А.Медведева</w:t>
      </w:r>
      <w:proofErr w:type="spellEnd"/>
      <w:r>
        <w:rPr>
          <w:rFonts w:ascii="Arial" w:eastAsia="Arial" w:hAnsi="Arial" w:cs="Arial"/>
          <w:b/>
          <w:sz w:val="29"/>
        </w:rPr>
        <w:t xml:space="preserve"> в Оренбургской области</w:t>
      </w:r>
      <w:r>
        <w:rPr>
          <w:rFonts w:ascii="Arial" w:eastAsia="Arial" w:hAnsi="Arial" w:cs="Arial"/>
          <w:sz w:val="29"/>
        </w:rPr>
        <w:t xml:space="preserve"> </w:t>
      </w:r>
    </w:p>
    <w:p w:rsidR="00571DA5" w:rsidRDefault="00571DA5" w:rsidP="00571DA5">
      <w:pPr>
        <w:spacing w:after="0" w:line="259" w:lineRule="auto"/>
        <w:ind w:left="119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73A0BA" wp14:editId="5BE9D0F1">
                <wp:extent cx="5029200" cy="9525"/>
                <wp:effectExtent l="0" t="0" r="0" b="0"/>
                <wp:docPr id="1150" name="Group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9525"/>
                          <a:chOff x="0" y="0"/>
                          <a:chExt cx="5029200" cy="9525"/>
                        </a:xfrm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AC226" id="Group 1150" o:spid="_x0000_s1026" style="width:396pt;height:.75pt;mso-position-horizontal-relative:char;mso-position-vertical-relative:line" coordsize="5029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">
                <v:shape id="Shape 193" o:spid="_x0000_s1027" style="position:absolute;width:50292;height:0;visibility:visible;mso-wrap-style:square;v-text-anchor:top" coordsize="5029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" path="m,l5029200,e" filled="f">
                  <v:stroke endcap="round"/>
                  <v:path arrowok="t" textboxrect="0,0,502920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 xml:space="preserve">        </w:t>
      </w:r>
    </w:p>
    <w:p w:rsidR="00571DA5" w:rsidRDefault="00571DA5" w:rsidP="00571DA5">
      <w:pPr>
        <w:spacing w:after="0" w:line="259" w:lineRule="auto"/>
        <w:ind w:left="849" w:firstLine="0"/>
        <w:jc w:val="center"/>
      </w:pPr>
      <w:r>
        <w:rPr>
          <w:rFonts w:ascii="Arial" w:eastAsia="Arial" w:hAnsi="Arial" w:cs="Arial"/>
          <w:color w:val="3366FF"/>
          <w:sz w:val="6"/>
        </w:rPr>
        <w:t xml:space="preserve"> </w:t>
      </w:r>
    </w:p>
    <w:p w:rsidR="00571DA5" w:rsidRDefault="00571DA5" w:rsidP="00571DA5">
      <w:pPr>
        <w:spacing w:after="148" w:line="259" w:lineRule="auto"/>
        <w:ind w:left="849" w:firstLine="0"/>
        <w:jc w:val="center"/>
      </w:pPr>
      <w:r>
        <w:rPr>
          <w:rFonts w:ascii="Arial" w:eastAsia="Arial" w:hAnsi="Arial" w:cs="Arial"/>
          <w:color w:val="3366FF"/>
          <w:sz w:val="6"/>
        </w:rPr>
        <w:t xml:space="preserve"> </w:t>
      </w:r>
    </w:p>
    <w:p w:rsidR="00571DA5" w:rsidRDefault="00571DA5" w:rsidP="00571DA5">
      <w:pPr>
        <w:spacing w:after="0" w:line="259" w:lineRule="auto"/>
        <w:ind w:left="1342" w:firstLine="0"/>
        <w:jc w:val="left"/>
      </w:pPr>
      <w:r>
        <w:rPr>
          <w:rFonts w:ascii="Constantia" w:eastAsia="Constantia" w:hAnsi="Constantia" w:cs="Constantia"/>
          <w:sz w:val="16"/>
        </w:rPr>
        <w:t xml:space="preserve">         </w:t>
      </w:r>
      <w:r>
        <w:rPr>
          <w:rFonts w:ascii="Constantia" w:eastAsia="Constantia" w:hAnsi="Constantia" w:cs="Constantia"/>
          <w:sz w:val="22"/>
        </w:rPr>
        <w:t xml:space="preserve">460024, г. Оренбург, ул. Чкалова, 16/2, тел./факс (3532) 76-95-94, факс (3532) 76-91-35 </w:t>
      </w:r>
    </w:p>
    <w:p w:rsidR="00571DA5" w:rsidRDefault="00571DA5" w:rsidP="00571DA5">
      <w:pPr>
        <w:spacing w:after="0" w:line="259" w:lineRule="auto"/>
        <w:ind w:left="888" w:firstLine="0"/>
        <w:jc w:val="center"/>
      </w:pPr>
      <w:r>
        <w:rPr>
          <w:rFonts w:ascii="Constantia" w:eastAsia="Constantia" w:hAnsi="Constantia" w:cs="Constantia"/>
          <w:sz w:val="22"/>
        </w:rPr>
        <w:t xml:space="preserve"> </w:t>
      </w:r>
    </w:p>
    <w:p w:rsidR="00571DA5" w:rsidRDefault="00571DA5" w:rsidP="00571DA5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571DA5" w:rsidRDefault="00571DA5" w:rsidP="00571DA5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16"/>
        </w:rPr>
        <w:t>Исх. №</w:t>
      </w:r>
      <w:r>
        <w:rPr>
          <w:rFonts w:ascii="Arial" w:eastAsia="Arial" w:hAnsi="Arial" w:cs="Arial"/>
          <w:sz w:val="16"/>
          <w:u w:val="single" w:color="000000"/>
        </w:rPr>
        <w:t xml:space="preserve">   274-01_</w:t>
      </w:r>
      <w:r>
        <w:rPr>
          <w:rFonts w:ascii="Arial" w:eastAsia="Arial" w:hAnsi="Arial" w:cs="Arial"/>
          <w:sz w:val="16"/>
        </w:rPr>
        <w:t xml:space="preserve">       </w:t>
      </w:r>
    </w:p>
    <w:p w:rsidR="00571DA5" w:rsidRDefault="00571DA5" w:rsidP="00571DA5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571DA5" w:rsidRDefault="00571DA5" w:rsidP="00571DA5">
      <w:pPr>
        <w:spacing w:after="93" w:line="259" w:lineRule="auto"/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proofErr w:type="gramStart"/>
      <w:r>
        <w:rPr>
          <w:rFonts w:ascii="Arial" w:eastAsia="Arial" w:hAnsi="Arial" w:cs="Arial"/>
          <w:sz w:val="16"/>
        </w:rPr>
        <w:t xml:space="preserve">« </w:t>
      </w:r>
      <w:r>
        <w:rPr>
          <w:rFonts w:ascii="Arial" w:eastAsia="Arial" w:hAnsi="Arial" w:cs="Arial"/>
          <w:sz w:val="16"/>
          <w:u w:val="single" w:color="000000"/>
        </w:rPr>
        <w:t xml:space="preserve"> 05</w:t>
      </w:r>
      <w:proofErr w:type="gramEnd"/>
      <w:r>
        <w:rPr>
          <w:rFonts w:ascii="Arial" w:eastAsia="Arial" w:hAnsi="Arial" w:cs="Arial"/>
          <w:sz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</w:rPr>
        <w:t xml:space="preserve">»  </w:t>
      </w:r>
      <w:r>
        <w:rPr>
          <w:rFonts w:ascii="Arial" w:eastAsia="Arial" w:hAnsi="Arial" w:cs="Arial"/>
          <w:sz w:val="16"/>
          <w:u w:val="single" w:color="000000"/>
        </w:rPr>
        <w:t xml:space="preserve"> июля  </w:t>
      </w:r>
      <w:r>
        <w:rPr>
          <w:rFonts w:ascii="Arial" w:eastAsia="Arial" w:hAnsi="Arial" w:cs="Arial"/>
          <w:sz w:val="16"/>
        </w:rPr>
        <w:t>201</w:t>
      </w:r>
      <w:r>
        <w:rPr>
          <w:rFonts w:ascii="Arial" w:eastAsia="Arial" w:hAnsi="Arial" w:cs="Arial"/>
          <w:sz w:val="16"/>
          <w:u w:val="single" w:color="000000"/>
        </w:rPr>
        <w:t xml:space="preserve">7 </w:t>
      </w:r>
      <w:r>
        <w:rPr>
          <w:rFonts w:ascii="Arial" w:eastAsia="Arial" w:hAnsi="Arial" w:cs="Arial"/>
          <w:sz w:val="16"/>
        </w:rPr>
        <w:t xml:space="preserve"> г </w:t>
      </w:r>
    </w:p>
    <w:p w:rsidR="00571DA5" w:rsidRDefault="00571DA5" w:rsidP="00571DA5">
      <w:pPr>
        <w:spacing w:after="24" w:line="259" w:lineRule="auto"/>
        <w:ind w:left="994" w:firstLine="0"/>
        <w:jc w:val="left"/>
      </w:pPr>
      <w:r>
        <w:t xml:space="preserve"> </w:t>
      </w:r>
    </w:p>
    <w:p w:rsidR="00571DA5" w:rsidRDefault="00571DA5" w:rsidP="00571DA5">
      <w:r>
        <w:t xml:space="preserve">Руководителям  </w:t>
      </w:r>
    </w:p>
    <w:p w:rsidR="00571DA5" w:rsidRDefault="00571DA5" w:rsidP="00571DA5">
      <w:pPr>
        <w:spacing w:after="22" w:line="259" w:lineRule="auto"/>
        <w:ind w:left="0" w:right="248" w:firstLine="0"/>
        <w:jc w:val="right"/>
      </w:pPr>
      <w:r>
        <w:t xml:space="preserve">Местных общественных приёмных </w:t>
      </w:r>
    </w:p>
    <w:p w:rsidR="00571DA5" w:rsidRDefault="00571DA5" w:rsidP="00571DA5">
      <w:pPr>
        <w:spacing w:after="6" w:line="259" w:lineRule="auto"/>
        <w:ind w:left="5947"/>
        <w:jc w:val="center"/>
      </w:pPr>
      <w:r>
        <w:t xml:space="preserve">Партии </w:t>
      </w:r>
    </w:p>
    <w:p w:rsidR="00571DA5" w:rsidRDefault="00571DA5" w:rsidP="00571DA5">
      <w:pPr>
        <w:spacing w:after="0" w:line="259" w:lineRule="auto"/>
        <w:ind w:left="994" w:firstLine="0"/>
        <w:jc w:val="left"/>
      </w:pPr>
      <w:r>
        <w:rPr>
          <w:sz w:val="32"/>
        </w:rPr>
        <w:t xml:space="preserve"> </w:t>
      </w:r>
    </w:p>
    <w:p w:rsidR="00571DA5" w:rsidRDefault="00571DA5" w:rsidP="00571DA5">
      <w:pPr>
        <w:spacing w:after="0" w:line="259" w:lineRule="auto"/>
        <w:ind w:left="994" w:firstLine="0"/>
        <w:jc w:val="left"/>
      </w:pPr>
      <w:r>
        <w:rPr>
          <w:sz w:val="32"/>
        </w:rPr>
        <w:t xml:space="preserve"> </w:t>
      </w:r>
    </w:p>
    <w:p w:rsidR="00571DA5" w:rsidRDefault="00571DA5" w:rsidP="00571DA5">
      <w:pPr>
        <w:spacing w:after="6" w:line="259" w:lineRule="auto"/>
        <w:ind w:left="840"/>
        <w:jc w:val="center"/>
      </w:pPr>
      <w:r>
        <w:t xml:space="preserve">Уважаемые коллеги!  </w:t>
      </w:r>
    </w:p>
    <w:p w:rsidR="00571DA5" w:rsidRDefault="00571DA5" w:rsidP="00571DA5">
      <w:pPr>
        <w:spacing w:after="0" w:line="259" w:lineRule="auto"/>
        <w:ind w:left="1195" w:firstLine="0"/>
        <w:jc w:val="center"/>
      </w:pPr>
      <w:r>
        <w:rPr>
          <w:sz w:val="32"/>
        </w:rPr>
        <w:t xml:space="preserve"> </w:t>
      </w:r>
    </w:p>
    <w:p w:rsidR="00571DA5" w:rsidRDefault="00571DA5" w:rsidP="00571DA5">
      <w:pPr>
        <w:spacing w:after="40"/>
        <w:ind w:left="412" w:firstLine="708"/>
      </w:pPr>
      <w:r>
        <w:t xml:space="preserve">Информируем Вас, что </w:t>
      </w:r>
      <w:r>
        <w:rPr>
          <w:b/>
        </w:rPr>
        <w:t>13 июля 2017 года</w:t>
      </w:r>
      <w:r>
        <w:t xml:space="preserve"> в Региональной общественной приемной Председателя Партии </w:t>
      </w:r>
      <w:proofErr w:type="spellStart"/>
      <w:r>
        <w:t>Д.А.Медведева</w:t>
      </w:r>
      <w:proofErr w:type="spellEnd"/>
      <w:r>
        <w:t xml:space="preserve"> проводит прием граждан по личным </w:t>
      </w:r>
    </w:p>
    <w:p w:rsidR="00571DA5" w:rsidRDefault="00571DA5" w:rsidP="00571DA5">
      <w:pPr>
        <w:ind w:left="42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401916E" wp14:editId="3B3507AC">
                <wp:simplePos x="0" y="0"/>
                <wp:positionH relativeFrom="column">
                  <wp:posOffset>1033526</wp:posOffset>
                </wp:positionH>
                <wp:positionV relativeFrom="paragraph">
                  <wp:posOffset>-41902</wp:posOffset>
                </wp:positionV>
                <wp:extent cx="33528" cy="208788"/>
                <wp:effectExtent l="0" t="0" r="0" b="0"/>
                <wp:wrapNone/>
                <wp:docPr id="1149" name="Group 1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" cy="208788"/>
                          <a:chOff x="0" y="0"/>
                          <a:chExt cx="33528" cy="208788"/>
                        </a:xfrm>
                      </wpg:grpSpPr>
                      <wps:wsp>
                        <wps:cNvPr id="1448" name="Shape 1448"/>
                        <wps:cNvSpPr/>
                        <wps:spPr>
                          <a:xfrm>
                            <a:off x="0" y="0"/>
                            <a:ext cx="33528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20878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1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A29521" id="Group 1149" o:spid="_x0000_s1026" style="position:absolute;margin-left:81.4pt;margin-top:-3.3pt;width:2.65pt;height:16.45pt;z-index:-251656192" coordsize="3352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">
                <v:shape id="Shape 1448" o:spid="_x0000_s1027" style="position:absolute;width:33528;height:208788;visibility:visible;mso-wrap-style:square;v-text-anchor:top" coordsize="33528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" path="m,l33528,r,208788l,208788,,e" fillcolor="#fbf1d6" stroked="f" strokeweight="0">
                  <v:stroke miterlimit="83231f" joinstyle="miter"/>
                  <v:path arrowok="t" textboxrect="0,0,33528,208788"/>
                </v:shape>
              </v:group>
            </w:pict>
          </mc:Fallback>
        </mc:AlternateContent>
      </w:r>
      <w:r>
        <w:t xml:space="preserve">вопросам </w:t>
      </w:r>
      <w:r>
        <w:rPr>
          <w:rFonts w:ascii="Arial" w:eastAsia="Arial" w:hAnsi="Arial" w:cs="Arial"/>
          <w:color w:val="233F63"/>
          <w:sz w:val="19"/>
        </w:rPr>
        <w:t xml:space="preserve"> </w:t>
      </w:r>
      <w:r>
        <w:t>первый вице-губернатор – первый заместитель председателя Правительства Оренбургской области–</w:t>
      </w:r>
      <w:hyperlink r:id="rId5">
        <w:r>
          <w:t xml:space="preserve"> </w:t>
        </w:r>
      </w:hyperlink>
      <w:hyperlink r:id="rId6">
        <w:r>
          <w:rPr>
            <w:b/>
            <w:u w:val="single" w:color="000000"/>
          </w:rPr>
          <w:t>Балыкин</w:t>
        </w:r>
      </w:hyperlink>
      <w:hyperlink r:id="rId7">
        <w:r>
          <w:rPr>
            <w:b/>
            <w:u w:val="single" w:color="000000"/>
          </w:rPr>
          <w:t xml:space="preserve"> </w:t>
        </w:r>
      </w:hyperlink>
      <w:hyperlink r:id="rId8">
        <w:r>
          <w:rPr>
            <w:b/>
            <w:u w:val="single" w:color="000000"/>
          </w:rPr>
          <w:t>Сергей</w:t>
        </w:r>
      </w:hyperlink>
      <w:hyperlink r:id="rId9">
        <w:r>
          <w:rPr>
            <w:b/>
            <w:u w:val="single" w:color="000000"/>
          </w:rPr>
          <w:t xml:space="preserve"> </w:t>
        </w:r>
      </w:hyperlink>
      <w:hyperlink r:id="rId10">
        <w:r>
          <w:rPr>
            <w:b/>
            <w:u w:val="single" w:color="000000"/>
          </w:rPr>
          <w:t>Викторович</w:t>
        </w:r>
      </w:hyperlink>
      <w:hyperlink r:id="rId11">
        <w:r>
          <w:rPr>
            <w:rFonts w:ascii="Arial" w:eastAsia="Arial" w:hAnsi="Arial" w:cs="Arial"/>
            <w:b/>
            <w:sz w:val="23"/>
          </w:rPr>
          <w:t>.</w:t>
        </w:r>
      </w:hyperlink>
      <w:r>
        <w:rPr>
          <w:b/>
        </w:rPr>
        <w:t xml:space="preserve"> </w:t>
      </w:r>
    </w:p>
    <w:p w:rsidR="00571DA5" w:rsidRDefault="00571DA5" w:rsidP="00571DA5">
      <w:pPr>
        <w:spacing w:after="0" w:line="261" w:lineRule="auto"/>
        <w:ind w:left="427" w:firstLine="708"/>
      </w:pPr>
      <w:r>
        <w:t xml:space="preserve">Начало приема </w:t>
      </w:r>
      <w:r>
        <w:rPr>
          <w:b/>
        </w:rPr>
        <w:t>13 июля 2017 года</w:t>
      </w:r>
      <w:r>
        <w:t xml:space="preserve"> </w:t>
      </w:r>
      <w:r>
        <w:rPr>
          <w:b/>
        </w:rPr>
        <w:t xml:space="preserve">в 15:00 </w:t>
      </w:r>
      <w:r>
        <w:t xml:space="preserve">по адресу: </w:t>
      </w:r>
      <w:r>
        <w:rPr>
          <w:b/>
        </w:rPr>
        <w:t xml:space="preserve">г. </w:t>
      </w:r>
      <w:proofErr w:type="gramStart"/>
      <w:r>
        <w:rPr>
          <w:b/>
        </w:rPr>
        <w:t xml:space="preserve">Оренбург,   </w:t>
      </w:r>
      <w:proofErr w:type="gramEnd"/>
      <w:r>
        <w:rPr>
          <w:b/>
        </w:rPr>
        <w:t xml:space="preserve">      ул. Чкалова, д. 16/2, Региональная общественная приемная Председателя Партии «Единая Россия» </w:t>
      </w:r>
      <w:proofErr w:type="spellStart"/>
      <w:r>
        <w:rPr>
          <w:b/>
        </w:rPr>
        <w:t>Д.А.Медведева</w:t>
      </w:r>
      <w:proofErr w:type="spellEnd"/>
      <w:r>
        <w:rPr>
          <w:b/>
        </w:rPr>
        <w:t xml:space="preserve">. </w:t>
      </w:r>
    </w:p>
    <w:p w:rsidR="00571DA5" w:rsidRDefault="00571DA5" w:rsidP="00571DA5">
      <w:pPr>
        <w:ind w:left="412" w:firstLine="708"/>
      </w:pPr>
      <w:r>
        <w:t xml:space="preserve">Списки граждан, желающих лично обратится с изложением проблем и вопросов, с контактами (адрес, телефон) прошу предоставить письменно по электронному адресу: </w:t>
      </w:r>
      <w:proofErr w:type="gramStart"/>
      <w:r>
        <w:rPr>
          <w:b/>
          <w:color w:val="0000FF"/>
          <w:u w:val="single" w:color="0000FF"/>
        </w:rPr>
        <w:t>op.r56@edinros.ru</w:t>
      </w:r>
      <w:r>
        <w:rPr>
          <w:b/>
        </w:rPr>
        <w:t xml:space="preserve"> </w:t>
      </w:r>
      <w:r>
        <w:t>.</w:t>
      </w:r>
      <w:proofErr w:type="gramEnd"/>
      <w:r>
        <w:t xml:space="preserve"> </w:t>
      </w:r>
    </w:p>
    <w:p w:rsidR="00571DA5" w:rsidRDefault="00571DA5" w:rsidP="00571DA5">
      <w:pPr>
        <w:ind w:left="412" w:firstLine="708"/>
      </w:pPr>
      <w:r>
        <w:t xml:space="preserve">При затруднениях граждан лично приехать на прием, прошу согласовать возможность организации и проведения приема по системе видеосвязи </w:t>
      </w:r>
      <w:proofErr w:type="spellStart"/>
      <w:r>
        <w:rPr>
          <w:b/>
        </w:rPr>
        <w:t>Skype</w:t>
      </w:r>
      <w:proofErr w:type="spellEnd"/>
      <w:r>
        <w:t xml:space="preserve">. </w:t>
      </w:r>
    </w:p>
    <w:p w:rsidR="00571DA5" w:rsidRDefault="00571DA5" w:rsidP="00571DA5">
      <w:pPr>
        <w:ind w:left="412" w:firstLine="708"/>
      </w:pPr>
      <w:r>
        <w:t xml:space="preserve">По интересующим Вас вопросам о </w:t>
      </w:r>
      <w:proofErr w:type="gramStart"/>
      <w:r>
        <w:t>приеме  Вы</w:t>
      </w:r>
      <w:proofErr w:type="gramEnd"/>
      <w:r>
        <w:t xml:space="preserve"> можете позвонить по контактному телефону: </w:t>
      </w:r>
      <w:r>
        <w:rPr>
          <w:b/>
        </w:rPr>
        <w:t>(3532) 76-95-94.</w:t>
      </w:r>
      <w:r>
        <w:t xml:space="preserve"> </w:t>
      </w:r>
    </w:p>
    <w:p w:rsidR="00571DA5" w:rsidRDefault="00571DA5" w:rsidP="00571DA5">
      <w:pPr>
        <w:spacing w:after="0" w:line="259" w:lineRule="auto"/>
        <w:ind w:left="1136" w:firstLine="0"/>
        <w:jc w:val="left"/>
      </w:pPr>
      <w:r>
        <w:rPr>
          <w:sz w:val="32"/>
        </w:rPr>
        <w:lastRenderedPageBreak/>
        <w:t xml:space="preserve"> </w:t>
      </w:r>
    </w:p>
    <w:p w:rsidR="00571DA5" w:rsidRDefault="00571DA5" w:rsidP="00571DA5">
      <w:pPr>
        <w:spacing w:after="0" w:line="259" w:lineRule="auto"/>
        <w:ind w:left="994" w:firstLine="0"/>
        <w:jc w:val="left"/>
      </w:pPr>
      <w:r>
        <w:rPr>
          <w:sz w:val="32"/>
        </w:rPr>
        <w:t xml:space="preserve"> </w:t>
      </w:r>
    </w:p>
    <w:p w:rsidR="00571DA5" w:rsidRDefault="00571DA5" w:rsidP="00571DA5">
      <w:pPr>
        <w:spacing w:after="0" w:line="259" w:lineRule="auto"/>
        <w:ind w:left="994" w:firstLine="0"/>
        <w:jc w:val="left"/>
      </w:pPr>
      <w:r>
        <w:rPr>
          <w:sz w:val="32"/>
        </w:rPr>
        <w:t xml:space="preserve"> </w:t>
      </w:r>
    </w:p>
    <w:p w:rsidR="00571DA5" w:rsidRDefault="00571DA5" w:rsidP="00571DA5">
      <w:pPr>
        <w:spacing w:after="0" w:line="259" w:lineRule="auto"/>
        <w:ind w:left="994" w:right="2908" w:firstLine="0"/>
        <w:jc w:val="left"/>
      </w:pPr>
      <w:r>
        <w:rPr>
          <w:sz w:val="32"/>
        </w:rPr>
        <w:t xml:space="preserve"> </w:t>
      </w:r>
    </w:p>
    <w:p w:rsidR="00571DA5" w:rsidRDefault="00571DA5" w:rsidP="00571DA5">
      <w:pPr>
        <w:spacing w:after="37"/>
        <w:ind w:left="422" w:right="2908"/>
      </w:pPr>
      <w:r>
        <w:t xml:space="preserve">Руководитель Региональной  </w:t>
      </w:r>
    </w:p>
    <w:p w:rsidR="00571DA5" w:rsidRDefault="00571DA5" w:rsidP="00571DA5">
      <w:pPr>
        <w:ind w:left="422" w:right="2908"/>
      </w:pPr>
      <w:r>
        <w:t xml:space="preserve">общественной приемной </w:t>
      </w:r>
    </w:p>
    <w:p w:rsidR="00571DA5" w:rsidRDefault="00571DA5" w:rsidP="00571DA5">
      <w:pPr>
        <w:ind w:left="422" w:right="2908"/>
      </w:pPr>
      <w:r>
        <w:t xml:space="preserve">Председателя Партии                                         </w:t>
      </w:r>
    </w:p>
    <w:p w:rsidR="00571DA5" w:rsidRDefault="00571DA5" w:rsidP="00571DA5">
      <w:pPr>
        <w:ind w:left="422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C741BBC" wp14:editId="0D58FBBA">
            <wp:simplePos x="0" y="0"/>
            <wp:positionH relativeFrom="column">
              <wp:posOffset>2897886</wp:posOffset>
            </wp:positionH>
            <wp:positionV relativeFrom="paragraph">
              <wp:posOffset>-765667</wp:posOffset>
            </wp:positionV>
            <wp:extent cx="2009775" cy="1485900"/>
            <wp:effectExtent l="0" t="0" r="0" b="0"/>
            <wp:wrapSquare wrapText="bothSides"/>
            <wp:docPr id="198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Д.А. Медведева                                                                               </w:t>
      </w:r>
      <w:proofErr w:type="spellStart"/>
      <w:r>
        <w:t>Г.М.Аверьянов</w:t>
      </w:r>
      <w:proofErr w:type="spellEnd"/>
      <w:r>
        <w:t xml:space="preserve"> </w:t>
      </w:r>
    </w:p>
    <w:p w:rsidR="00571DA5" w:rsidRDefault="00571DA5" w:rsidP="00571DA5">
      <w:pPr>
        <w:spacing w:after="0" w:line="259" w:lineRule="auto"/>
        <w:ind w:left="994" w:right="2908" w:firstLine="0"/>
        <w:jc w:val="left"/>
      </w:pPr>
      <w:r>
        <w:t xml:space="preserve"> </w:t>
      </w:r>
    </w:p>
    <w:p w:rsidR="00571DA5" w:rsidRDefault="00571DA5" w:rsidP="00571DA5">
      <w:pPr>
        <w:spacing w:after="0" w:line="259" w:lineRule="auto"/>
        <w:ind w:left="427" w:right="2908" w:firstLine="0"/>
        <w:jc w:val="left"/>
      </w:pPr>
      <w:r>
        <w:t xml:space="preserve"> </w:t>
      </w:r>
    </w:p>
    <w:p w:rsidR="00571DA5" w:rsidRDefault="00571DA5" w:rsidP="00571DA5">
      <w:pPr>
        <w:spacing w:after="3" w:line="259" w:lineRule="auto"/>
        <w:ind w:left="422" w:right="2908"/>
        <w:jc w:val="left"/>
      </w:pPr>
      <w:r>
        <w:rPr>
          <w:sz w:val="16"/>
        </w:rPr>
        <w:t xml:space="preserve">Исп.: Трофимова Е.Н. </w:t>
      </w:r>
    </w:p>
    <w:p w:rsidR="00571DA5" w:rsidRDefault="00571DA5" w:rsidP="00571DA5">
      <w:pPr>
        <w:spacing w:after="3" w:line="259" w:lineRule="auto"/>
        <w:ind w:left="422" w:right="2908"/>
        <w:jc w:val="left"/>
      </w:pPr>
      <w:r>
        <w:rPr>
          <w:sz w:val="16"/>
        </w:rPr>
        <w:t xml:space="preserve">(3532)76-95-94 </w:t>
      </w:r>
    </w:p>
    <w:p w:rsidR="00D97885" w:rsidRDefault="00D97885">
      <w:bookmarkStart w:id="0" w:name="_GoBack"/>
      <w:bookmarkEnd w:id="0"/>
    </w:p>
    <w:sectPr w:rsidR="00D97885">
      <w:pgSz w:w="11906" w:h="16838"/>
      <w:pgMar w:top="1440" w:right="583" w:bottom="1440" w:left="6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7"/>
    <w:rsid w:val="00571DA5"/>
    <w:rsid w:val="00BD71B7"/>
    <w:rsid w:val="00D9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E35B7-DABF-4F78-A1B3-1FA0AA12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A5"/>
    <w:pPr>
      <w:spacing w:after="16" w:line="249" w:lineRule="auto"/>
      <w:ind w:left="737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burg-gov.ru/power/government-personalities/balyki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enburg-gov.ru/power/government-personalities/balykin/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enburg-gov.ru/power/government-personalities/balykin/" TargetMode="External"/><Relationship Id="rId11" Type="http://schemas.openxmlformats.org/officeDocument/2006/relationships/hyperlink" Target="http://www.orenburg-gov.ru/power/government-personalities/balykin/" TargetMode="External"/><Relationship Id="rId5" Type="http://schemas.openxmlformats.org/officeDocument/2006/relationships/hyperlink" Target="http://www.orenburg-gov.ru/power/government-personalities/balykin/" TargetMode="External"/><Relationship Id="rId10" Type="http://schemas.openxmlformats.org/officeDocument/2006/relationships/hyperlink" Target="http://www.orenburg-gov.ru/power/government-personalities/balykin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orenburg-gov.ru/power/government-personalities/balyk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2017-07-07T04:45:00Z</dcterms:created>
  <dcterms:modified xsi:type="dcterms:W3CDTF">2017-07-07T04:45:00Z</dcterms:modified>
</cp:coreProperties>
</file>