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9E277F" w:rsidRPr="00221254" w:rsidRDefault="009E277F" w:rsidP="009E27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9E277F" w:rsidRPr="00221254" w:rsidRDefault="007E5E0E" w:rsidP="009E277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9B28F6" w:rsidRDefault="007E5E0E" w:rsidP="009B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</w:t>
      </w:r>
      <w:r w:rsidR="002E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11-п</w:t>
      </w:r>
    </w:p>
    <w:p w:rsidR="00E0029B" w:rsidRDefault="00E0029B" w:rsidP="000D44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7AB2" w:rsidRDefault="00877AB2" w:rsidP="000D44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7AB2" w:rsidRPr="003E36B6" w:rsidRDefault="00877AB2" w:rsidP="00877A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Об утверждении Правил формирования, ведения и обязательного опубликования (обнародования)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временное владение и (или) пользование на долгосрочной основе субъектам малого и среднего предпринимательства</w:t>
      </w:r>
    </w:p>
    <w:p w:rsidR="00877AB2" w:rsidRPr="003E36B6" w:rsidRDefault="00877AB2" w:rsidP="00877A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7AB2" w:rsidRPr="00CF1B02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F1B02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CF1B02">
        <w:t xml:space="preserve"> </w:t>
      </w:r>
      <w:r w:rsidRPr="00CF1B02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Федерации»:</w:t>
      </w:r>
    </w:p>
    <w:p w:rsidR="00877AB2" w:rsidRPr="003E36B6" w:rsidRDefault="00877AB2" w:rsidP="00877A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Утвердить Правила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временное владение и (или) пользование на долгосрочной основе субъектам малого и среднего предпринимательства согласно приложению.</w:t>
      </w:r>
    </w:p>
    <w:p w:rsidR="00877AB2" w:rsidRDefault="00877AB2" w:rsidP="00877A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Ответственным за опубликование (обнародование) перечня муниципального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</w:t>
      </w:r>
      <w:r w:rsidRPr="003E36B6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временное владение и (или) пользование на долгосрочной основе субъектам малого и ср</w:t>
      </w:r>
      <w:r w:rsidRPr="00853E41">
        <w:rPr>
          <w:rFonts w:ascii="Times New Roman" w:hAnsi="Times New Roman" w:cs="Times New Roman"/>
          <w:sz w:val="28"/>
          <w:szCs w:val="28"/>
        </w:rPr>
        <w:t xml:space="preserve">еднего предпринимательства </w:t>
      </w:r>
      <w:r w:rsidRPr="00877AB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Комарову Наталью Вениаминовну</w:t>
      </w:r>
      <w:r w:rsidRPr="00877AB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877AB2" w:rsidRPr="003E36B6" w:rsidRDefault="00877AB2" w:rsidP="00877A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7AB2" w:rsidRPr="003E36B6" w:rsidRDefault="00877AB2" w:rsidP="00877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 и подлежит размещению на официальном сайте муниципального образования «</w:t>
      </w:r>
      <w:r w:rsidRPr="0087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Коровинский </w:t>
      </w:r>
      <w:r w:rsidRPr="003E3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 Бугурусланского района Оренбургской области.</w:t>
      </w:r>
    </w:p>
    <w:p w:rsidR="00877AB2" w:rsidRPr="003E36B6" w:rsidRDefault="00877AB2" w:rsidP="00877A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AB2" w:rsidRDefault="00877AB2" w:rsidP="00877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77AB2" w:rsidRDefault="00877AB2" w:rsidP="00877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877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Г.А. Поляков</w:t>
      </w:r>
    </w:p>
    <w:p w:rsidR="00877AB2" w:rsidRDefault="00877AB2" w:rsidP="00877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AB2" w:rsidRPr="004E122E" w:rsidRDefault="00877AB2" w:rsidP="00877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AB2" w:rsidRPr="00877AB2" w:rsidRDefault="00877AB2" w:rsidP="00877AB2">
      <w:pPr>
        <w:pStyle w:val="ConsPlusNormal"/>
        <w:jc w:val="both"/>
        <w:rPr>
          <w:rFonts w:ascii="Times New Roman" w:hAnsi="Times New Roman" w:cs="Times New Roman"/>
        </w:rPr>
      </w:pPr>
      <w:r w:rsidRPr="00877AB2">
        <w:rPr>
          <w:rFonts w:ascii="Times New Roman" w:hAnsi="Times New Roman" w:cs="Times New Roman"/>
        </w:rPr>
        <w:t>Разослано:  в дело, прокуратуру</w:t>
      </w:r>
    </w:p>
    <w:p w:rsidR="00877AB2" w:rsidRDefault="00877AB2" w:rsidP="00877AB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77AB2" w:rsidRDefault="00877AB2" w:rsidP="00877AB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77AB2" w:rsidRPr="00BD5798" w:rsidRDefault="00877AB2" w:rsidP="00877AB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77AB2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877AB2" w:rsidRPr="00857D48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lastRenderedPageBreak/>
        <w:t>Приложение к</w:t>
      </w:r>
    </w:p>
    <w:p w:rsidR="00877AB2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 xml:space="preserve">постановлению администрации </w:t>
      </w:r>
    </w:p>
    <w:p w:rsidR="00877AB2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877AB2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77AB2">
        <w:rPr>
          <w:b w:val="0"/>
          <w:sz w:val="28"/>
          <w:szCs w:val="28"/>
        </w:rPr>
        <w:t>Коровинский</w:t>
      </w:r>
      <w:r>
        <w:rPr>
          <w:b w:val="0"/>
          <w:sz w:val="28"/>
          <w:szCs w:val="28"/>
        </w:rPr>
        <w:t xml:space="preserve"> сельсовет»</w:t>
      </w:r>
    </w:p>
    <w:p w:rsidR="00877AB2" w:rsidRPr="00857D48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 w:rsidRPr="00857D48">
        <w:rPr>
          <w:b w:val="0"/>
          <w:sz w:val="28"/>
          <w:szCs w:val="28"/>
        </w:rPr>
        <w:t xml:space="preserve">Бугурусланского района  Оренбургской области </w:t>
      </w:r>
    </w:p>
    <w:p w:rsidR="00877AB2" w:rsidRPr="00857D48" w:rsidRDefault="00877AB2" w:rsidP="00877A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05.06.2017 № 11-п</w:t>
      </w:r>
    </w:p>
    <w:p w:rsidR="00877AB2" w:rsidRDefault="00877AB2" w:rsidP="00877A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7AB2" w:rsidRDefault="00877AB2" w:rsidP="00877A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B2" w:rsidRPr="005E0146" w:rsidRDefault="00877AB2" w:rsidP="00877AB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5E0146">
        <w:rPr>
          <w:rFonts w:ascii="Times New Roman" w:hAnsi="Times New Roman" w:cs="Times New Roman"/>
          <w:sz w:val="28"/>
          <w:szCs w:val="28"/>
        </w:rPr>
        <w:t>ПРАВИЛА</w:t>
      </w:r>
    </w:p>
    <w:p w:rsidR="00877AB2" w:rsidRPr="005E0146" w:rsidRDefault="00877AB2" w:rsidP="00877A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46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E0146">
        <w:rPr>
          <w:rFonts w:ascii="Times New Roman" w:hAnsi="Times New Roman" w:cs="Times New Roman"/>
          <w:b/>
          <w:sz w:val="28"/>
          <w:szCs w:val="28"/>
        </w:rPr>
        <w:t xml:space="preserve"> которое может быть предоставлена во временное владение и (или) пользование на долгосрочной основе субъектам малого и среднего предпринимательства</w:t>
      </w:r>
    </w:p>
    <w:p w:rsidR="00877AB2" w:rsidRPr="005E0146" w:rsidRDefault="00877AB2" w:rsidP="00877A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во временное владение и (или) в пользование на долгосрочной основе (далее - перечень).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2.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субъектов малого и среднего предпринимательства) (далее - нежилые помещения).</w:t>
      </w:r>
    </w:p>
    <w:p w:rsidR="00877AB2" w:rsidRPr="003E36B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3. Формирование перечня осуществляется администрацией муниципального образования «</w:t>
      </w:r>
      <w:r w:rsidRPr="00877AB2">
        <w:rPr>
          <w:rFonts w:ascii="Times New Roman" w:hAnsi="Times New Roman" w:cs="Times New Roman"/>
          <w:sz w:val="28"/>
          <w:szCs w:val="28"/>
        </w:rPr>
        <w:t>Коровинский</w:t>
      </w:r>
      <w:r w:rsidRPr="003E36B6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Оренбургской области (далее - уполномоченный орган).</w:t>
      </w:r>
    </w:p>
    <w:p w:rsidR="00877AB2" w:rsidRPr="003E36B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6">
        <w:rPr>
          <w:rFonts w:ascii="Times New Roman" w:hAnsi="Times New Roman" w:cs="Times New Roman"/>
          <w:sz w:val="28"/>
          <w:szCs w:val="28"/>
        </w:rPr>
        <w:t>4. Уполномоченный орган в соответствии с методическими указаниями,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поддержки социально -ориентированных некоммерческих организаций, определяет в составе имущества муниципальной казны муниципального образования «</w:t>
      </w:r>
      <w:r w:rsidRPr="00877AB2">
        <w:rPr>
          <w:rFonts w:ascii="Times New Roman" w:hAnsi="Times New Roman" w:cs="Times New Roman"/>
          <w:sz w:val="28"/>
          <w:szCs w:val="28"/>
        </w:rPr>
        <w:t>Коровинский</w:t>
      </w:r>
      <w:r w:rsidRPr="003E36B6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нежилые помещения, которые могут быть предоставлены субъектам малого и среднего предпринимательства во владение и (или) в пользование на долгосрочной основе (далее - организации). Решения о включении нежилых помещений в перечень (далее – Решение) принимает глава муниципального образования «</w:t>
      </w:r>
      <w:r w:rsidRPr="00877AB2">
        <w:rPr>
          <w:rFonts w:ascii="Times New Roman" w:hAnsi="Times New Roman" w:cs="Times New Roman"/>
          <w:sz w:val="28"/>
          <w:szCs w:val="28"/>
        </w:rPr>
        <w:t xml:space="preserve">Коровинский </w:t>
      </w:r>
      <w:r w:rsidRPr="003E36B6">
        <w:rPr>
          <w:rFonts w:ascii="Times New Roman" w:hAnsi="Times New Roman" w:cs="Times New Roman"/>
          <w:sz w:val="28"/>
          <w:szCs w:val="28"/>
        </w:rPr>
        <w:t>сельсовет» Бугурусланский район, в форме Распоряжения, по представлению предложений уполномоченным органом.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lastRenderedPageBreak/>
        <w:t>5. Решение о включении нежилого помещения в перечень или об исключении нежилого помещения из перечня содержит следующие сведения о нежилом помещении: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а) общая площадь нежилого помещения;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б) адрес здания, в котором расположено нежилое помещение (в случае отсутствия адреса - описание местоположения здания);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в)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E0146">
        <w:rPr>
          <w:rFonts w:ascii="Times New Roman" w:hAnsi="Times New Roman" w:cs="Times New Roman"/>
          <w:sz w:val="28"/>
          <w:szCs w:val="28"/>
        </w:rPr>
        <w:t>6.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877AB2" w:rsidRPr="00714F55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5E0146">
        <w:rPr>
          <w:rFonts w:ascii="Times New Roman" w:hAnsi="Times New Roman" w:cs="Times New Roman"/>
          <w:sz w:val="28"/>
          <w:szCs w:val="28"/>
        </w:rPr>
        <w:t xml:space="preserve">. В перечень вносятся сведения о нежилом помещении, содержащиеся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146">
        <w:rPr>
          <w:rFonts w:ascii="Times New Roman" w:hAnsi="Times New Roman" w:cs="Times New Roman"/>
          <w:sz w:val="28"/>
          <w:szCs w:val="28"/>
        </w:rPr>
        <w:t>ешении о включении нежилых помещений в перечень, а также следующие сведения: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а) год ввода в эксплуатацию здания, в котором расположено нежилое помещение;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б) информация об ограничениях (обременениях) в отношении нежилого помещения: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вид ограничения (обременения);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содержание ограничения (обременения);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срок действия ограничения (обременения);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в) реестровый номер муниципального имущества;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6">
        <w:rPr>
          <w:rFonts w:ascii="Times New Roman" w:hAnsi="Times New Roman" w:cs="Times New Roman"/>
          <w:sz w:val="28"/>
          <w:szCs w:val="28"/>
        </w:rPr>
        <w:t>г) день принятия уполномоченным органом решения о включении нежилого помещения в перечень.</w:t>
      </w:r>
    </w:p>
    <w:p w:rsidR="00877AB2" w:rsidRPr="00041BA0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A0">
        <w:rPr>
          <w:rFonts w:ascii="Times New Roman" w:hAnsi="Times New Roman" w:cs="Times New Roman"/>
          <w:sz w:val="28"/>
          <w:szCs w:val="28"/>
        </w:rPr>
        <w:t xml:space="preserve">8. Сведения о нежилом помещении, указанные в </w:t>
      </w:r>
      <w:hyperlink w:anchor="P50" w:history="1">
        <w:r w:rsidRPr="00041BA0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41BA0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перечень в течение 30 рабочих дней со дня принятия Решения о включении этого нежилого помещения в перечень.</w:t>
      </w:r>
    </w:p>
    <w:p w:rsidR="00877AB2" w:rsidRPr="00041BA0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A0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недвижимости.</w:t>
      </w:r>
    </w:p>
    <w:p w:rsidR="00877AB2" w:rsidRPr="00041BA0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A0">
        <w:rPr>
          <w:rFonts w:ascii="Times New Roman" w:hAnsi="Times New Roman" w:cs="Times New Roman"/>
          <w:sz w:val="28"/>
          <w:szCs w:val="28"/>
        </w:rPr>
        <w:t xml:space="preserve">Сведения о нежилом помещении, указанные в </w:t>
      </w:r>
      <w:hyperlink w:anchor="P50" w:history="1">
        <w:r w:rsidRPr="00041BA0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41BA0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из перечня в течение 30 рабочих дней со дня принятия </w:t>
      </w:r>
      <w:r w:rsidRPr="00041B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решения об исключении этого нежилого помещения из перечня в соответствии с </w:t>
      </w:r>
      <w:hyperlink w:anchor="P48" w:history="1">
        <w:r w:rsidRPr="00041BA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41BA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77AB2" w:rsidRPr="00041BA0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A0">
        <w:rPr>
          <w:rFonts w:ascii="Times New Roman" w:hAnsi="Times New Roman" w:cs="Times New Roman"/>
          <w:sz w:val="28"/>
          <w:szCs w:val="28"/>
        </w:rPr>
        <w:t>9. Перечень публикуется на официальном сайте муниципального образования «</w:t>
      </w:r>
      <w:r w:rsidRPr="00877AB2">
        <w:rPr>
          <w:rFonts w:ascii="Times New Roman" w:hAnsi="Times New Roman" w:cs="Times New Roman"/>
          <w:sz w:val="28"/>
          <w:szCs w:val="28"/>
        </w:rPr>
        <w:t>Коровинский</w:t>
      </w:r>
      <w:r w:rsidRPr="00041BA0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Оренбургской области в информационно-телекоммуникационной сети "Интернет".</w:t>
      </w: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B2" w:rsidRPr="005E0146" w:rsidRDefault="00877AB2" w:rsidP="00877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7AB2" w:rsidRPr="005E0146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38CF"/>
    <w:rsid w:val="0003492C"/>
    <w:rsid w:val="000D44A2"/>
    <w:rsid w:val="002E6D96"/>
    <w:rsid w:val="00357C8B"/>
    <w:rsid w:val="0039005F"/>
    <w:rsid w:val="00410C51"/>
    <w:rsid w:val="00601618"/>
    <w:rsid w:val="00643B68"/>
    <w:rsid w:val="00663F29"/>
    <w:rsid w:val="006B795F"/>
    <w:rsid w:val="007B77D0"/>
    <w:rsid w:val="007E5E0E"/>
    <w:rsid w:val="00877AB2"/>
    <w:rsid w:val="009A2A9F"/>
    <w:rsid w:val="009B28F6"/>
    <w:rsid w:val="009E277F"/>
    <w:rsid w:val="00A13622"/>
    <w:rsid w:val="00A75B98"/>
    <w:rsid w:val="00AB58E8"/>
    <w:rsid w:val="00AF23D7"/>
    <w:rsid w:val="00AF38CF"/>
    <w:rsid w:val="00B6218B"/>
    <w:rsid w:val="00BC0343"/>
    <w:rsid w:val="00D15C85"/>
    <w:rsid w:val="00D9691D"/>
    <w:rsid w:val="00E0029B"/>
    <w:rsid w:val="00E60039"/>
    <w:rsid w:val="00E86FD7"/>
    <w:rsid w:val="00EA4575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4FD027"/>
  <w15:docId w15:val="{C4F152D3-D57C-4B21-874C-437BC46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7"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7A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AB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DC158D83FD2F0610580CFF106207AC77DB8C8A772349C0E6EF71E590B9D6666767777882KDV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738A-9C4D-4113-983F-F9B005BD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30</cp:revision>
  <cp:lastPrinted>2017-06-16T06:24:00Z</cp:lastPrinted>
  <dcterms:created xsi:type="dcterms:W3CDTF">2016-03-14T08:20:00Z</dcterms:created>
  <dcterms:modified xsi:type="dcterms:W3CDTF">2017-06-29T10:52:00Z</dcterms:modified>
</cp:coreProperties>
</file>