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254" w:rsidRPr="00221254" w:rsidRDefault="00221254" w:rsidP="00221254">
      <w:pPr>
        <w:keepNext/>
        <w:tabs>
          <w:tab w:val="left" w:pos="0"/>
        </w:tabs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21254">
        <w:rPr>
          <w:rFonts w:ascii="Times New Roman" w:hAnsi="Times New Roman" w:cs="Times New Roman"/>
          <w:b/>
          <w:sz w:val="28"/>
          <w:szCs w:val="28"/>
        </w:rPr>
        <w:t>МУНИЦИПАЛЬНОЕ ОБРАЗОВАНИЕ КОРОВИНСКИЙ СЕЛЬСОВЕТ</w:t>
      </w:r>
    </w:p>
    <w:p w:rsidR="00221254" w:rsidRPr="00221254" w:rsidRDefault="00221254" w:rsidP="00221254">
      <w:pPr>
        <w:keepNext/>
        <w:tabs>
          <w:tab w:val="left" w:pos="0"/>
        </w:tabs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21254">
        <w:rPr>
          <w:rFonts w:ascii="Times New Roman" w:hAnsi="Times New Roman" w:cs="Times New Roman"/>
          <w:b/>
          <w:sz w:val="28"/>
          <w:szCs w:val="28"/>
        </w:rPr>
        <w:t>БУГУРУСЛАНСКОГО РАЙОНА ОРЕНБУРГСКОЙ ОБЛАСТИ</w:t>
      </w:r>
    </w:p>
    <w:p w:rsidR="00221254" w:rsidRPr="00221254" w:rsidRDefault="00221254" w:rsidP="00221254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21254">
        <w:rPr>
          <w:rFonts w:ascii="Times New Roman" w:hAnsi="Times New Roman" w:cs="Times New Roman"/>
          <w:b/>
          <w:caps/>
          <w:sz w:val="28"/>
          <w:szCs w:val="28"/>
        </w:rPr>
        <w:t>П о с т а н о в л е н и е</w:t>
      </w:r>
    </w:p>
    <w:p w:rsidR="00221254" w:rsidRPr="00381D01" w:rsidRDefault="00221254" w:rsidP="00221254">
      <w:pPr>
        <w:spacing w:after="0"/>
        <w:rPr>
          <w:rFonts w:ascii="Times New Roman" w:hAnsi="Times New Roman" w:cs="Times New Roman"/>
          <w:sz w:val="16"/>
        </w:rPr>
      </w:pPr>
      <w:r w:rsidRPr="0022125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0" allowOverlap="1" wp14:anchorId="4675CF9C" wp14:editId="30AA6379">
                <wp:simplePos x="0" y="0"/>
                <wp:positionH relativeFrom="column">
                  <wp:posOffset>-41275</wp:posOffset>
                </wp:positionH>
                <wp:positionV relativeFrom="paragraph">
                  <wp:posOffset>90804</wp:posOffset>
                </wp:positionV>
                <wp:extent cx="6492240" cy="0"/>
                <wp:effectExtent l="0" t="19050" r="2286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1C2FE1" id="Прямая соединительная линия 4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25pt,7.15pt" to="507.9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" o:allowincell="f" strokeweight="4.5pt">
                <v:stroke linestyle="thinThick"/>
              </v:line>
            </w:pict>
          </mc:Fallback>
        </mc:AlternateContent>
      </w:r>
      <w:r w:rsidRPr="0022125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3B6DD98" wp14:editId="695FD261">
                <wp:simplePos x="0" y="0"/>
                <wp:positionH relativeFrom="column">
                  <wp:posOffset>-41275</wp:posOffset>
                </wp:positionH>
                <wp:positionV relativeFrom="paragraph">
                  <wp:posOffset>90805</wp:posOffset>
                </wp:positionV>
                <wp:extent cx="6492240" cy="0"/>
                <wp:effectExtent l="29210" t="33655" r="31750" b="330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595E3A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7.15pt" to="507.9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" o:allowincell="f" strokeweight="4.5pt">
                <v:stroke linestyle="thinThick"/>
              </v:line>
            </w:pict>
          </mc:Fallback>
        </mc:AlternateContent>
      </w:r>
    </w:p>
    <w:p w:rsidR="00221254" w:rsidRPr="00381D01" w:rsidRDefault="00221254" w:rsidP="00221254">
      <w:pPr>
        <w:spacing w:after="0"/>
        <w:rPr>
          <w:rFonts w:ascii="Times New Roman" w:hAnsi="Times New Roman" w:cs="Times New Roman"/>
          <w:color w:val="008080"/>
          <w:sz w:val="28"/>
          <w:szCs w:val="28"/>
        </w:rPr>
      </w:pPr>
    </w:p>
    <w:p w:rsidR="00221254" w:rsidRPr="00381D01" w:rsidRDefault="00783CAA" w:rsidP="00221254">
      <w:pPr>
        <w:pStyle w:val="a6"/>
        <w:rPr>
          <w:sz w:val="28"/>
          <w:szCs w:val="28"/>
        </w:rPr>
      </w:pPr>
      <w:r>
        <w:rPr>
          <w:sz w:val="28"/>
          <w:szCs w:val="28"/>
        </w:rPr>
        <w:t>23.03.2018</w:t>
      </w:r>
      <w:r w:rsidR="00221254" w:rsidRPr="00381D01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             № 13-п</w:t>
      </w:r>
    </w:p>
    <w:p w:rsidR="00221254" w:rsidRPr="00381D01" w:rsidRDefault="00221254" w:rsidP="00221254">
      <w:pPr>
        <w:pStyle w:val="a6"/>
        <w:rPr>
          <w:sz w:val="28"/>
          <w:szCs w:val="28"/>
        </w:rPr>
      </w:pPr>
    </w:p>
    <w:p w:rsidR="00A41DCE" w:rsidRPr="00A41DCE" w:rsidRDefault="00A41DCE" w:rsidP="00A41D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1DCE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</w:p>
    <w:p w:rsidR="00A41DCE" w:rsidRPr="00A41DCE" w:rsidRDefault="00A41DCE" w:rsidP="00A41D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1DCE">
        <w:rPr>
          <w:rFonts w:ascii="Times New Roman" w:hAnsi="Times New Roman" w:cs="Times New Roman"/>
          <w:sz w:val="28"/>
          <w:szCs w:val="28"/>
        </w:rPr>
        <w:t xml:space="preserve">Порядок рассмотрения обращений граждан </w:t>
      </w:r>
    </w:p>
    <w:p w:rsidR="00A41DCE" w:rsidRPr="00A41DCE" w:rsidRDefault="00A41DCE" w:rsidP="00A41D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1DCE">
        <w:rPr>
          <w:rFonts w:ascii="Times New Roman" w:hAnsi="Times New Roman" w:cs="Times New Roman"/>
          <w:sz w:val="28"/>
          <w:szCs w:val="28"/>
        </w:rPr>
        <w:t>в администрации муниципального образования «</w:t>
      </w:r>
      <w:proofErr w:type="spellStart"/>
      <w:r w:rsidRPr="00A41DCE">
        <w:rPr>
          <w:rFonts w:ascii="Times New Roman" w:hAnsi="Times New Roman" w:cs="Times New Roman"/>
          <w:sz w:val="28"/>
          <w:szCs w:val="28"/>
        </w:rPr>
        <w:t>Коровинский</w:t>
      </w:r>
      <w:proofErr w:type="spellEnd"/>
      <w:r w:rsidRPr="00A41DCE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Pr="00A41DCE">
        <w:rPr>
          <w:rFonts w:ascii="Times New Roman" w:hAnsi="Times New Roman" w:cs="Times New Roman"/>
          <w:sz w:val="28"/>
          <w:szCs w:val="28"/>
        </w:rPr>
        <w:t>Бугурусланского</w:t>
      </w:r>
      <w:proofErr w:type="spellEnd"/>
      <w:r w:rsidRPr="00A41DCE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ут</w:t>
      </w:r>
      <w:r>
        <w:rPr>
          <w:rFonts w:ascii="Times New Roman" w:hAnsi="Times New Roman" w:cs="Times New Roman"/>
          <w:sz w:val="28"/>
          <w:szCs w:val="28"/>
        </w:rPr>
        <w:t xml:space="preserve">вержденный постановлением </w:t>
      </w:r>
      <w:r w:rsidRPr="00A41DC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Pr="00A41DCE">
        <w:rPr>
          <w:rFonts w:ascii="Times New Roman" w:hAnsi="Times New Roman" w:cs="Times New Roman"/>
          <w:sz w:val="28"/>
          <w:szCs w:val="28"/>
        </w:rPr>
        <w:t xml:space="preserve">образования  </w:t>
      </w:r>
      <w:proofErr w:type="spellStart"/>
      <w:r w:rsidRPr="00A41DCE">
        <w:rPr>
          <w:rFonts w:ascii="Times New Roman" w:hAnsi="Times New Roman" w:cs="Times New Roman"/>
          <w:sz w:val="28"/>
          <w:szCs w:val="28"/>
        </w:rPr>
        <w:t>Коровинский</w:t>
      </w:r>
      <w:proofErr w:type="spellEnd"/>
      <w:proofErr w:type="gramEnd"/>
      <w:r w:rsidRPr="00A41DCE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Pr="00A41DCE">
        <w:rPr>
          <w:rFonts w:ascii="Times New Roman" w:hAnsi="Times New Roman" w:cs="Times New Roman"/>
          <w:sz w:val="28"/>
          <w:szCs w:val="28"/>
        </w:rPr>
        <w:t>Бугурусланского</w:t>
      </w:r>
      <w:proofErr w:type="spellEnd"/>
      <w:r w:rsidRPr="00A41DCE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от 28.11.2016 № 49-п </w:t>
      </w:r>
    </w:p>
    <w:p w:rsidR="00A41DCE" w:rsidRPr="00A41DCE" w:rsidRDefault="00A41DCE" w:rsidP="00A41D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1DCE" w:rsidRPr="00A41DCE" w:rsidRDefault="00A41DCE" w:rsidP="00A41D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DCE">
        <w:rPr>
          <w:rFonts w:ascii="Times New Roman" w:hAnsi="Times New Roman" w:cs="Times New Roman"/>
          <w:sz w:val="28"/>
          <w:szCs w:val="28"/>
        </w:rPr>
        <w:t>Внести в Порядок рассмотрения обращений граждан в администрации муниципального образования «</w:t>
      </w:r>
      <w:proofErr w:type="spellStart"/>
      <w:r w:rsidRPr="00A41DCE">
        <w:rPr>
          <w:rFonts w:ascii="Times New Roman" w:hAnsi="Times New Roman" w:cs="Times New Roman"/>
          <w:sz w:val="28"/>
          <w:szCs w:val="28"/>
        </w:rPr>
        <w:t>Коровинский</w:t>
      </w:r>
      <w:proofErr w:type="spellEnd"/>
      <w:r w:rsidRPr="00A41DCE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Pr="00A41DCE">
        <w:rPr>
          <w:rFonts w:ascii="Times New Roman" w:hAnsi="Times New Roman" w:cs="Times New Roman"/>
          <w:sz w:val="28"/>
          <w:szCs w:val="28"/>
        </w:rPr>
        <w:t>Бугурусланского</w:t>
      </w:r>
      <w:proofErr w:type="spellEnd"/>
      <w:r w:rsidRPr="00A41DCE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утвержденный постановлением му</w:t>
      </w:r>
      <w:r w:rsidR="00611581"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proofErr w:type="spellStart"/>
      <w:r w:rsidRPr="00A41DCE">
        <w:rPr>
          <w:rFonts w:ascii="Times New Roman" w:hAnsi="Times New Roman" w:cs="Times New Roman"/>
          <w:sz w:val="28"/>
          <w:szCs w:val="28"/>
        </w:rPr>
        <w:t>Коровинский</w:t>
      </w:r>
      <w:proofErr w:type="spellEnd"/>
      <w:r w:rsidRPr="00A41DCE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Pr="00A41DCE">
        <w:rPr>
          <w:rFonts w:ascii="Times New Roman" w:hAnsi="Times New Roman" w:cs="Times New Roman"/>
          <w:sz w:val="28"/>
          <w:szCs w:val="28"/>
        </w:rPr>
        <w:t>Бугурусланского</w:t>
      </w:r>
      <w:proofErr w:type="spellEnd"/>
      <w:r w:rsidRPr="00A41DCE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от 28.11.2016 № 49-п, следующие изменения:</w:t>
      </w:r>
    </w:p>
    <w:p w:rsidR="00A41DCE" w:rsidRPr="00A41DCE" w:rsidRDefault="00A41DCE" w:rsidP="00A41DC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   </w:t>
      </w:r>
      <w:r w:rsidRPr="00A41DCE">
        <w:rPr>
          <w:rFonts w:ascii="Times New Roman" w:hAnsi="Times New Roman" w:cs="Times New Roman"/>
          <w:sz w:val="28"/>
          <w:szCs w:val="28"/>
        </w:rPr>
        <w:t>Пункт 1 изложить в следующей редакции:</w:t>
      </w:r>
    </w:p>
    <w:p w:rsidR="00A41DCE" w:rsidRPr="00A41DCE" w:rsidRDefault="00A41DCE" w:rsidP="00A41D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DCE">
        <w:rPr>
          <w:rFonts w:ascii="Times New Roman" w:hAnsi="Times New Roman" w:cs="Times New Roman"/>
          <w:sz w:val="28"/>
          <w:szCs w:val="28"/>
        </w:rPr>
        <w:t>«1. Порядок рассмотрения обращений граждан в администрации муниципального образования «</w:t>
      </w:r>
      <w:proofErr w:type="spellStart"/>
      <w:r w:rsidRPr="00A41DCE">
        <w:rPr>
          <w:rFonts w:ascii="Times New Roman" w:hAnsi="Times New Roman" w:cs="Times New Roman"/>
          <w:sz w:val="28"/>
          <w:szCs w:val="28"/>
        </w:rPr>
        <w:t>Коровинский</w:t>
      </w:r>
      <w:proofErr w:type="spellEnd"/>
      <w:r w:rsidRPr="00A41DCE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Pr="00A41DCE">
        <w:rPr>
          <w:rFonts w:ascii="Times New Roman" w:hAnsi="Times New Roman" w:cs="Times New Roman"/>
          <w:sz w:val="28"/>
          <w:szCs w:val="28"/>
        </w:rPr>
        <w:t>Бугурусланского</w:t>
      </w:r>
      <w:proofErr w:type="spellEnd"/>
      <w:r w:rsidRPr="00A41DCE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(далее - порядок) регулирует правоотношения, связанные с реализацией гражданином Российской Федерации закрепленного за ним </w:t>
      </w:r>
      <w:hyperlink r:id="rId6" w:history="1">
        <w:r w:rsidRPr="00A41DCE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A41DCE">
        <w:rPr>
          <w:rFonts w:ascii="Times New Roman" w:hAnsi="Times New Roman" w:cs="Times New Roman"/>
          <w:sz w:val="28"/>
          <w:szCs w:val="28"/>
        </w:rPr>
        <w:t xml:space="preserve"> Российской Федерации права на обращение в органы местного самоуправления, а также устанавливает порядок рассмотрения обращений граждан администрацией сельского поселения.</w:t>
      </w:r>
    </w:p>
    <w:p w:rsidR="00A41DCE" w:rsidRPr="00A41DCE" w:rsidRDefault="00A41DCE" w:rsidP="00A41D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DCE">
        <w:rPr>
          <w:rFonts w:ascii="Times New Roman" w:hAnsi="Times New Roman" w:cs="Times New Roman"/>
          <w:sz w:val="28"/>
          <w:szCs w:val="28"/>
        </w:rPr>
        <w:t>Настоящий Порядок распространяется на правоотношения, связанные с рассмотрением администрацией сельского поселения,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и муниципальными учреждениями, иными организациями и их должностными лицами.»</w:t>
      </w:r>
    </w:p>
    <w:p w:rsidR="00A41DCE" w:rsidRPr="00A41DCE" w:rsidRDefault="00A41DCE" w:rsidP="00A41D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A41DCE" w:rsidRPr="00A41DCE" w:rsidRDefault="00A41DCE" w:rsidP="00A41DCE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DCE">
        <w:rPr>
          <w:rFonts w:ascii="Times New Roman" w:hAnsi="Times New Roman" w:cs="Times New Roman"/>
          <w:sz w:val="28"/>
          <w:szCs w:val="28"/>
        </w:rPr>
        <w:t>Пункт 13 изложить в следующей редакции:</w:t>
      </w:r>
    </w:p>
    <w:p w:rsidR="00A41DCE" w:rsidRPr="00A41DCE" w:rsidRDefault="00A41DCE" w:rsidP="00A41DC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DCE">
        <w:rPr>
          <w:rFonts w:ascii="Times New Roman" w:hAnsi="Times New Roman" w:cs="Times New Roman"/>
          <w:sz w:val="28"/>
          <w:szCs w:val="28"/>
        </w:rPr>
        <w:t>«13. Обращения в письменной форме (в том числе, принятые в ходе личного приема) или в форме электронного документа подлежат обязательной регистрации в течение трех дней с момента поступления в администрацию сельского поселения или должностному лицу.»;</w:t>
      </w:r>
    </w:p>
    <w:p w:rsidR="00A41DCE" w:rsidRPr="00A41DCE" w:rsidRDefault="00A41DCE" w:rsidP="00A41D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1DCE" w:rsidRPr="00A41DCE" w:rsidRDefault="00A41DCE" w:rsidP="00A41DCE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DCE">
        <w:rPr>
          <w:rFonts w:ascii="Times New Roman" w:hAnsi="Times New Roman" w:cs="Times New Roman"/>
          <w:sz w:val="28"/>
          <w:szCs w:val="28"/>
        </w:rPr>
        <w:t xml:space="preserve">дополнить пунктом 16.1. следующего содержания: </w:t>
      </w:r>
    </w:p>
    <w:p w:rsidR="00A41DCE" w:rsidRPr="00A41DCE" w:rsidRDefault="00A41DCE" w:rsidP="00A41D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DCE">
        <w:rPr>
          <w:rFonts w:ascii="Times New Roman" w:hAnsi="Times New Roman" w:cs="Times New Roman"/>
          <w:sz w:val="28"/>
          <w:szCs w:val="28"/>
        </w:rPr>
        <w:t xml:space="preserve">«16.1. Письменное обращение, содержащее информацию о фактах возможных нарушений </w:t>
      </w:r>
      <w:hyperlink r:id="rId7" w:history="1">
        <w:r w:rsidRPr="00A41DCE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A41DCE">
        <w:rPr>
          <w:rFonts w:ascii="Times New Roman" w:hAnsi="Times New Roman" w:cs="Times New Roman"/>
          <w:sz w:val="28"/>
          <w:szCs w:val="28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r>
        <w:rPr>
          <w:rFonts w:ascii="Times New Roman" w:hAnsi="Times New Roman" w:cs="Times New Roman"/>
          <w:sz w:val="28"/>
          <w:szCs w:val="28"/>
        </w:rPr>
        <w:t>пункте 25 Порядка.»;</w:t>
      </w:r>
    </w:p>
    <w:p w:rsidR="00A41DCE" w:rsidRPr="00A41DCE" w:rsidRDefault="00A41DCE" w:rsidP="00A41DCE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DCE">
        <w:rPr>
          <w:rFonts w:ascii="Times New Roman" w:hAnsi="Times New Roman" w:cs="Times New Roman"/>
          <w:sz w:val="28"/>
          <w:szCs w:val="28"/>
        </w:rPr>
        <w:t>дополнить пунктом 25.1. следующего содержания:</w:t>
      </w:r>
    </w:p>
    <w:p w:rsidR="00A41DCE" w:rsidRPr="00A41DCE" w:rsidRDefault="00A41DCE" w:rsidP="00A41DC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DCE">
        <w:rPr>
          <w:rFonts w:ascii="Times New Roman" w:hAnsi="Times New Roman" w:cs="Times New Roman"/>
          <w:sz w:val="28"/>
          <w:szCs w:val="28"/>
        </w:rPr>
        <w:t xml:space="preserve">«25.1. В случае, если текст письменного обращения не позволяет определить суть предложения, заявления или жалобы, ответ на обращение </w:t>
      </w:r>
      <w:proofErr w:type="gramStart"/>
      <w:r w:rsidRPr="00A41DCE">
        <w:rPr>
          <w:rFonts w:ascii="Times New Roman" w:hAnsi="Times New Roman" w:cs="Times New Roman"/>
          <w:sz w:val="28"/>
          <w:szCs w:val="28"/>
        </w:rPr>
        <w:t>не дается</w:t>
      </w:r>
      <w:proofErr w:type="gramEnd"/>
      <w:r w:rsidRPr="00A41DCE">
        <w:rPr>
          <w:rFonts w:ascii="Times New Roman" w:hAnsi="Times New Roman" w:cs="Times New Roman"/>
          <w:sz w:val="28"/>
          <w:szCs w:val="28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</w:t>
      </w:r>
      <w:r>
        <w:rPr>
          <w:rFonts w:ascii="Times New Roman" w:hAnsi="Times New Roman" w:cs="Times New Roman"/>
          <w:sz w:val="28"/>
          <w:szCs w:val="28"/>
        </w:rPr>
        <w:t>нину, направившему обращение.»;</w:t>
      </w:r>
    </w:p>
    <w:p w:rsidR="00A41DCE" w:rsidRPr="00A41DCE" w:rsidRDefault="00A41DCE" w:rsidP="00A41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5)</w:t>
      </w:r>
      <w:r w:rsidRPr="00A41DCE">
        <w:rPr>
          <w:rFonts w:ascii="Times New Roman" w:hAnsi="Times New Roman" w:cs="Times New Roman"/>
          <w:sz w:val="28"/>
          <w:szCs w:val="28"/>
        </w:rPr>
        <w:t>Пункт 34 изложить в следующей редакции:</w:t>
      </w:r>
    </w:p>
    <w:p w:rsidR="00A41DCE" w:rsidRPr="00A41DCE" w:rsidRDefault="00A41DCE" w:rsidP="00A41D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DCE">
        <w:rPr>
          <w:rFonts w:ascii="Times New Roman" w:hAnsi="Times New Roman" w:cs="Times New Roman"/>
          <w:sz w:val="28"/>
          <w:szCs w:val="28"/>
        </w:rPr>
        <w:t xml:space="preserve">«34. Обращение, поступившее в форме электронного документа, подлежит рассмотрению в </w:t>
      </w:r>
      <w:hyperlink w:anchor="Par95" w:history="1">
        <w:r w:rsidRPr="00A41DCE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A41DCE">
        <w:rPr>
          <w:rFonts w:ascii="Times New Roman" w:hAnsi="Times New Roman" w:cs="Times New Roman"/>
          <w:sz w:val="28"/>
          <w:szCs w:val="28"/>
        </w:rPr>
        <w:t>, установленном Федеральным законом от 02.05.2006 № 59-ФЗ «О порядке рассмотрения обращений граждан Российской Федерации».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форме.»;</w:t>
      </w:r>
    </w:p>
    <w:p w:rsidR="00A41DCE" w:rsidRPr="00A41DCE" w:rsidRDefault="00A41DCE" w:rsidP="00A41DCE">
      <w:pPr>
        <w:autoSpaceDE w:val="0"/>
        <w:autoSpaceDN w:val="0"/>
        <w:adjustRightInd w:val="0"/>
        <w:spacing w:after="0" w:line="240" w:lineRule="auto"/>
        <w:ind w:left="2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A41DCE">
        <w:rPr>
          <w:rFonts w:ascii="Times New Roman" w:hAnsi="Times New Roman" w:cs="Times New Roman"/>
          <w:sz w:val="28"/>
          <w:szCs w:val="28"/>
        </w:rPr>
        <w:t>дополнить пунктом 36.1. следующего содержания:</w:t>
      </w:r>
    </w:p>
    <w:p w:rsidR="00A41DCE" w:rsidRPr="00A41DCE" w:rsidRDefault="00A41DCE" w:rsidP="00A41DC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DCE">
        <w:rPr>
          <w:rFonts w:ascii="Times New Roman" w:hAnsi="Times New Roman" w:cs="Times New Roman"/>
          <w:sz w:val="28"/>
          <w:szCs w:val="28"/>
        </w:rPr>
        <w:t xml:space="preserve">«36.1. В случае поступления письменного обращения, содержащего вопрос, ответ на который размещен в соответствии с пунктом 40 настоящего Порядка на официальном сайте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</w:t>
      </w:r>
      <w:r w:rsidRPr="00A41DCE">
        <w:rPr>
          <w:rFonts w:ascii="Times New Roman" w:hAnsi="Times New Roman" w:cs="Times New Roman"/>
          <w:sz w:val="28"/>
          <w:szCs w:val="28"/>
        </w:rPr>
        <w:lastRenderedPageBreak/>
        <w:t>размещен ответ на вопрос, поставленный в обращении, при этом обращение, содержащее обжалование судебного решения, не возвращается.»;</w:t>
      </w:r>
    </w:p>
    <w:p w:rsidR="00A41DCE" w:rsidRPr="00A41DCE" w:rsidRDefault="00A41DCE" w:rsidP="00A41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A41DCE">
        <w:rPr>
          <w:rFonts w:ascii="Times New Roman" w:hAnsi="Times New Roman" w:cs="Times New Roman"/>
          <w:sz w:val="28"/>
          <w:szCs w:val="28"/>
        </w:rPr>
        <w:t>Пункт 40 изложить в следующей редакции:</w:t>
      </w:r>
    </w:p>
    <w:p w:rsidR="00A41DCE" w:rsidRDefault="00A41DCE" w:rsidP="00A41DC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DCE">
        <w:rPr>
          <w:rFonts w:ascii="Times New Roman" w:hAnsi="Times New Roman" w:cs="Times New Roman"/>
          <w:sz w:val="28"/>
          <w:szCs w:val="28"/>
        </w:rPr>
        <w:t xml:space="preserve">«40. Ответ на обращение направляется в форме электронного документа по адресу электронной почты, указанному в обращении, в форме электронного документа, и в письменной форме по почтовому адресу, указанному в обращении, поступившем в письменной форме. Кроме того, на поступившее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ar69" w:history="1">
        <w:r w:rsidRPr="00A41DCE">
          <w:rPr>
            <w:rFonts w:ascii="Times New Roman" w:hAnsi="Times New Roman" w:cs="Times New Roman"/>
            <w:sz w:val="28"/>
            <w:szCs w:val="28"/>
          </w:rPr>
          <w:t>части 2 статьи 6</w:t>
        </w:r>
      </w:hyperlink>
      <w:r w:rsidRPr="00A41DCE">
        <w:rPr>
          <w:rFonts w:ascii="Times New Roman" w:hAnsi="Times New Roman" w:cs="Times New Roman"/>
          <w:sz w:val="28"/>
          <w:szCs w:val="28"/>
        </w:rPr>
        <w:t xml:space="preserve"> Федерального закона от 02.05.2006 № 59-ФЗ «О порядке рассмотрения обращений граждан Российской Федерации» на официальном сайте органа местного самоуправления в информационно-телекоммуникационной сети "Интернет".»;</w:t>
      </w:r>
    </w:p>
    <w:p w:rsidR="000A0D14" w:rsidRDefault="000A0D14" w:rsidP="000A0D1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0A0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 47 дополнить следующим содержанием: </w:t>
      </w:r>
    </w:p>
    <w:p w:rsidR="000A0D14" w:rsidRPr="00A41DCE" w:rsidRDefault="000A0D14" w:rsidP="000A0D1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Граждане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записавшиеся по предварительной записи также будут приняты в порядке очередности.</w:t>
      </w:r>
    </w:p>
    <w:p w:rsidR="000A0D14" w:rsidRDefault="000A0D14" w:rsidP="000A0D1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 Пункт 52 раздела 5 «Организации работы по приему граждан» изложить в новой редакции:</w:t>
      </w:r>
    </w:p>
    <w:p w:rsidR="000A0D14" w:rsidRDefault="000A0D14" w:rsidP="000A0D1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«52. Отдельная категория граждан полные Кавалеры Ордена Славы, герои Российской Федерации, герои Советского Союза, депутаты Государственной Думы пользуются первоочередным правом на личный прем, инвалиды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и II групп пользуются правом внеочередного приема.»</w:t>
      </w:r>
    </w:p>
    <w:p w:rsidR="00F240BA" w:rsidRPr="00F240BA" w:rsidRDefault="00F240BA" w:rsidP="00F240BA">
      <w:pPr>
        <w:tabs>
          <w:tab w:val="left" w:pos="90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0BA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после </w:t>
      </w:r>
      <w:r w:rsidRPr="00F240BA">
        <w:rPr>
          <w:rFonts w:ascii="Times New Roman" w:hAnsi="Times New Roman" w:cs="Times New Roman"/>
          <w:color w:val="000000"/>
          <w:sz w:val="28"/>
          <w:szCs w:val="28"/>
        </w:rPr>
        <w:t>его официального обнародования (опубликования).</w:t>
      </w:r>
      <w:r w:rsidRPr="00F240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0BA" w:rsidRPr="00F240BA" w:rsidRDefault="00F240BA" w:rsidP="00F240BA">
      <w:pPr>
        <w:tabs>
          <w:tab w:val="left" w:pos="90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1DCE" w:rsidRDefault="00F240BA" w:rsidP="000A0D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0BA">
        <w:rPr>
          <w:rFonts w:ascii="Times New Roman" w:hAnsi="Times New Roman" w:cs="Times New Roman"/>
          <w:sz w:val="28"/>
          <w:szCs w:val="28"/>
        </w:rPr>
        <w:t xml:space="preserve">        И. о. главы муниципального образования                           Н. В. Комарова                                                                               </w:t>
      </w:r>
    </w:p>
    <w:p w:rsidR="00A41DCE" w:rsidRDefault="00A41DCE" w:rsidP="00F240BA">
      <w:pPr>
        <w:spacing w:after="0" w:line="2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DCE" w:rsidRDefault="00A41DCE" w:rsidP="00F240BA">
      <w:pPr>
        <w:spacing w:after="0" w:line="2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DCE" w:rsidRDefault="00A41DCE" w:rsidP="00F240BA">
      <w:pPr>
        <w:spacing w:after="0" w:line="2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DCE" w:rsidRDefault="00A41DCE" w:rsidP="00F240BA">
      <w:pPr>
        <w:spacing w:after="0" w:line="2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DCE" w:rsidRDefault="00A41DCE" w:rsidP="00F240BA">
      <w:pPr>
        <w:spacing w:after="0" w:line="2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DCE" w:rsidRDefault="00A41DCE" w:rsidP="00F240BA">
      <w:pPr>
        <w:spacing w:after="0" w:line="2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DCE" w:rsidRDefault="00A41DCE" w:rsidP="00F240BA">
      <w:pPr>
        <w:spacing w:after="0" w:line="2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DCE" w:rsidRDefault="00A41DCE" w:rsidP="00F240BA">
      <w:pPr>
        <w:spacing w:after="0" w:line="2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DCE" w:rsidRDefault="00A41DCE" w:rsidP="00F240BA">
      <w:pPr>
        <w:spacing w:after="0" w:line="2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DCE" w:rsidRDefault="00A41DCE" w:rsidP="00F240BA">
      <w:pPr>
        <w:spacing w:after="0" w:line="2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DCE" w:rsidRPr="00F240BA" w:rsidRDefault="00A41DCE" w:rsidP="00F240BA">
      <w:pPr>
        <w:spacing w:after="0" w:line="2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0BA" w:rsidRPr="00F240BA" w:rsidRDefault="00F240BA" w:rsidP="00F240BA">
      <w:pPr>
        <w:spacing w:after="0" w:line="220" w:lineRule="auto"/>
        <w:jc w:val="both"/>
        <w:rPr>
          <w:rFonts w:ascii="Times New Roman" w:hAnsi="Times New Roman" w:cs="Times New Roman"/>
        </w:rPr>
      </w:pPr>
      <w:proofErr w:type="gramStart"/>
      <w:r w:rsidRPr="00F240BA">
        <w:rPr>
          <w:rFonts w:ascii="Times New Roman" w:hAnsi="Times New Roman" w:cs="Times New Roman"/>
        </w:rPr>
        <w:t>Разослано:  в</w:t>
      </w:r>
      <w:proofErr w:type="gramEnd"/>
      <w:r w:rsidRPr="00F240BA">
        <w:rPr>
          <w:rFonts w:ascii="Times New Roman" w:hAnsi="Times New Roman" w:cs="Times New Roman"/>
        </w:rPr>
        <w:t xml:space="preserve"> дело, районной администрации, </w:t>
      </w:r>
      <w:proofErr w:type="spellStart"/>
      <w:r w:rsidRPr="00F240BA">
        <w:rPr>
          <w:rFonts w:ascii="Times New Roman" w:hAnsi="Times New Roman" w:cs="Times New Roman"/>
        </w:rPr>
        <w:t>Бугурусланской</w:t>
      </w:r>
      <w:proofErr w:type="spellEnd"/>
      <w:r w:rsidRPr="00F240BA">
        <w:rPr>
          <w:rFonts w:ascii="Times New Roman" w:hAnsi="Times New Roman" w:cs="Times New Roman"/>
        </w:rPr>
        <w:t xml:space="preserve"> меж-районной прокуратуре.</w:t>
      </w:r>
    </w:p>
    <w:p w:rsidR="00F240BA" w:rsidRPr="00737B1A" w:rsidRDefault="00F240BA" w:rsidP="00F240BA">
      <w:pPr>
        <w:rPr>
          <w:sz w:val="28"/>
          <w:szCs w:val="28"/>
        </w:rPr>
      </w:pPr>
      <w:bookmarkStart w:id="0" w:name="_GoBack"/>
      <w:bookmarkEnd w:id="0"/>
    </w:p>
    <w:sectPr w:rsidR="00F240BA" w:rsidRPr="00737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129BB"/>
    <w:multiLevelType w:val="hybridMultilevel"/>
    <w:tmpl w:val="B0CE59E8"/>
    <w:lvl w:ilvl="0" w:tplc="A162945A">
      <w:start w:val="2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60E2F51"/>
    <w:multiLevelType w:val="hybridMultilevel"/>
    <w:tmpl w:val="C212E2B2"/>
    <w:lvl w:ilvl="0" w:tplc="80C208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8430586"/>
    <w:multiLevelType w:val="hybridMultilevel"/>
    <w:tmpl w:val="C15EDC68"/>
    <w:lvl w:ilvl="0" w:tplc="8F726B2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67459E7"/>
    <w:multiLevelType w:val="hybridMultilevel"/>
    <w:tmpl w:val="2F2041A8"/>
    <w:lvl w:ilvl="0" w:tplc="D39245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8CF"/>
    <w:rsid w:val="0003492C"/>
    <w:rsid w:val="000A0D14"/>
    <w:rsid w:val="000D4445"/>
    <w:rsid w:val="00221254"/>
    <w:rsid w:val="00381D01"/>
    <w:rsid w:val="00611581"/>
    <w:rsid w:val="00783CAA"/>
    <w:rsid w:val="008410F2"/>
    <w:rsid w:val="00A13D29"/>
    <w:rsid w:val="00A41DCE"/>
    <w:rsid w:val="00AF38CF"/>
    <w:rsid w:val="00D9691D"/>
    <w:rsid w:val="00F2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5A9FB7-88E0-4D85-B30F-FB4E2D056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6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6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91D"/>
    <w:rPr>
      <w:rFonts w:ascii="Tahoma" w:hAnsi="Tahoma" w:cs="Tahoma"/>
      <w:sz w:val="16"/>
      <w:szCs w:val="16"/>
    </w:rPr>
  </w:style>
  <w:style w:type="paragraph" w:customStyle="1" w:styleId="a6">
    <w:name w:val="Стиль"/>
    <w:rsid w:val="002212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F240B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240B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24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F4221C7CD6165AABB8637570A39A9E8BCCD9ECA9B1FC8C29A7B3B7100BA3A2F146938889BCBC998rFlB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F4221C7CD6165AABB8637570A39A9E8BFCD90CA974C9FC0CB2E357408EA723F5A2C35899AC9rClC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848D5-468E-45E7-A607-E53CAACDA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Специалист</cp:lastModifiedBy>
  <cp:revision>14</cp:revision>
  <cp:lastPrinted>2018-03-28T08:30:00Z</cp:lastPrinted>
  <dcterms:created xsi:type="dcterms:W3CDTF">2016-03-14T08:20:00Z</dcterms:created>
  <dcterms:modified xsi:type="dcterms:W3CDTF">2018-04-20T10:09:00Z</dcterms:modified>
</cp:coreProperties>
</file>